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80" w:rsidRDefault="00BD19DD" w:rsidP="007D4A6A">
      <w:pPr>
        <w:pStyle w:val="BlockText"/>
        <w:jc w:val="both"/>
      </w:pPr>
      <w:r>
        <w:t xml:space="preserve">The sound of winning gallery cow bells rang </w:t>
      </w:r>
      <w:r w:rsidR="00A639BB">
        <w:t>out at the Tennis &amp; Racquet Club</w:t>
      </w:r>
      <w:r>
        <w:t xml:space="preserve"> on Sunday, as play in the U.S. Open Singles Championship progress</w:t>
      </w:r>
      <w:r w:rsidR="00A639BB">
        <w:t>ed</w:t>
      </w:r>
      <w:r>
        <w:t xml:space="preserve"> to the </w:t>
      </w:r>
      <w:r w:rsidR="00D36CBF">
        <w:t>“</w:t>
      </w:r>
      <w:r>
        <w:t>elite eight,</w:t>
      </w:r>
      <w:r w:rsidR="008310E2">
        <w:t>”</w:t>
      </w:r>
      <w:r>
        <w:t xml:space="preserve"> quarterfinal round.</w:t>
      </w:r>
      <w:r w:rsidR="00A639BB">
        <w:t xml:space="preserve">  </w:t>
      </w:r>
    </w:p>
    <w:p w:rsidR="00EE5872" w:rsidRDefault="006111AB" w:rsidP="007D4A6A">
      <w:pPr>
        <w:pStyle w:val="BlockText"/>
        <w:jc w:val="both"/>
      </w:pPr>
      <w:r>
        <w:t>The</w:t>
      </w:r>
      <w:r w:rsidR="000C14AB">
        <w:t xml:space="preserve"> breakfast </w:t>
      </w:r>
      <w:r w:rsidR="008310E2">
        <w:t xml:space="preserve">match </w:t>
      </w:r>
      <w:r>
        <w:t xml:space="preserve">provided </w:t>
      </w:r>
      <w:r w:rsidR="000B0A92">
        <w:t>spec</w:t>
      </w:r>
      <w:r w:rsidR="00F9784F">
        <w:t>t</w:t>
      </w:r>
      <w:r w:rsidR="000B0A92">
        <w:t>ators</w:t>
      </w:r>
      <w:r>
        <w:t xml:space="preserve"> with a battle of </w:t>
      </w:r>
      <w:r w:rsidR="008310E2">
        <w:t>“</w:t>
      </w:r>
      <w:r>
        <w:t>Number 1's,</w:t>
      </w:r>
      <w:r w:rsidR="008310E2">
        <w:t xml:space="preserve">” as </w:t>
      </w:r>
      <w:r w:rsidR="000C14AB">
        <w:t xml:space="preserve">Camden </w:t>
      </w:r>
      <w:proofErr w:type="spellStart"/>
      <w:r w:rsidR="000C14AB">
        <w:t>Riviere</w:t>
      </w:r>
      <w:proofErr w:type="spellEnd"/>
      <w:r w:rsidR="000C14AB">
        <w:t xml:space="preserve"> (</w:t>
      </w:r>
      <w:r w:rsidR="000C14AB" w:rsidRPr="000C14AB">
        <w:rPr>
          <w:i/>
        </w:rPr>
        <w:t>Aiken</w:t>
      </w:r>
      <w:r w:rsidR="000C14AB">
        <w:t xml:space="preserve">), the World #1 professional, </w:t>
      </w:r>
      <w:r w:rsidR="008310E2">
        <w:t xml:space="preserve">met </w:t>
      </w:r>
      <w:r w:rsidR="000C14AB">
        <w:t>Kieran Booth (</w:t>
      </w:r>
      <w:r w:rsidR="000C14AB" w:rsidRPr="000C14AB">
        <w:rPr>
          <w:i/>
        </w:rPr>
        <w:t>Melbourne</w:t>
      </w:r>
      <w:r w:rsidR="000C14AB">
        <w:t xml:space="preserve">), the World #1 amateur. </w:t>
      </w:r>
      <w:r>
        <w:t xml:space="preserve">Cam treated the packed dedans </w:t>
      </w:r>
      <w:r w:rsidR="002220F7">
        <w:t>to</w:t>
      </w:r>
      <w:r>
        <w:t xml:space="preserve"> a near flawless performance, pressuring Kieran with an onslaught of efficient </w:t>
      </w:r>
      <w:r w:rsidR="002220F7">
        <w:t>strokes. Kieran responded strongly as</w:t>
      </w:r>
      <w:r>
        <w:t xml:space="preserve"> he sped and powered his way around </w:t>
      </w:r>
      <w:r>
        <w:lastRenderedPageBreak/>
        <w:t xml:space="preserve">the court, </w:t>
      </w:r>
      <w:r w:rsidR="002220F7">
        <w:t>striking</w:t>
      </w:r>
      <w:r>
        <w:t xml:space="preserve"> spectacular shot after spectacular shot.  </w:t>
      </w:r>
      <w:r w:rsidR="002220F7">
        <w:t>In the end, it was Cam</w:t>
      </w:r>
      <w:r w:rsidR="008310E2">
        <w:t>’</w:t>
      </w:r>
      <w:r w:rsidR="002220F7">
        <w:t xml:space="preserve">s relentless accuracy </w:t>
      </w:r>
      <w:r w:rsidR="000B0A92">
        <w:t xml:space="preserve">that </w:t>
      </w:r>
      <w:r w:rsidR="002220F7">
        <w:t>tipped the scales.</w:t>
      </w:r>
    </w:p>
    <w:p w:rsidR="002220F7" w:rsidRDefault="002220F7" w:rsidP="008310E2">
      <w:pPr>
        <w:pStyle w:val="BlockText"/>
        <w:jc w:val="both"/>
      </w:pPr>
      <w:r>
        <w:t>The second match of the day featured the World Champion, Rob Fahey (</w:t>
      </w:r>
      <w:r w:rsidRPr="00CC533B">
        <w:rPr>
          <w:i/>
        </w:rPr>
        <w:t>London</w:t>
      </w:r>
      <w:r>
        <w:t>)</w:t>
      </w:r>
      <w:r w:rsidR="00CC533B">
        <w:t>,</w:t>
      </w:r>
      <w:r>
        <w:t xml:space="preserve"> against Chris Chapman (</w:t>
      </w:r>
      <w:r w:rsidRPr="00CC533B">
        <w:rPr>
          <w:i/>
        </w:rPr>
        <w:t>Royal Tennis Court - UK</w:t>
      </w:r>
      <w:r>
        <w:t>)</w:t>
      </w:r>
      <w:r w:rsidR="00CC533B">
        <w:t>,</w:t>
      </w:r>
      <w:r w:rsidR="00F52EB5">
        <w:t xml:space="preserve"> the hard-</w:t>
      </w:r>
      <w:r>
        <w:t xml:space="preserve">hitting </w:t>
      </w:r>
      <w:r w:rsidR="00CC533B">
        <w:t xml:space="preserve">pro </w:t>
      </w:r>
      <w:r>
        <w:t>from Hampton</w:t>
      </w:r>
      <w:r w:rsidR="008310E2">
        <w:t xml:space="preserve"> </w:t>
      </w:r>
      <w:proofErr w:type="gramStart"/>
      <w:r w:rsidR="008310E2">
        <w:t xml:space="preserve">Court </w:t>
      </w:r>
      <w:r>
        <w:t xml:space="preserve"> Palace</w:t>
      </w:r>
      <w:proofErr w:type="gramEnd"/>
      <w:r>
        <w:t xml:space="preserve">. The </w:t>
      </w:r>
      <w:r w:rsidR="00F52EB5">
        <w:t>game</w:t>
      </w:r>
      <w:r>
        <w:t xml:space="preserve"> started in </w:t>
      </w:r>
      <w:r w:rsidR="00FF43EF">
        <w:t xml:space="preserve">splendid </w:t>
      </w:r>
      <w:r>
        <w:t>fashion</w:t>
      </w:r>
      <w:r w:rsidR="00CC533B">
        <w:t xml:space="preserve">, with Rob and Chris pushing each other to their playing limits. </w:t>
      </w:r>
      <w:r w:rsidR="000B0A92">
        <w:t>The crowd</w:t>
      </w:r>
      <w:r w:rsidR="008310E2">
        <w:t>’</w:t>
      </w:r>
      <w:r w:rsidR="000B0A92">
        <w:t xml:space="preserve">s excitement peaked </w:t>
      </w:r>
      <w:r w:rsidR="00F52EB5">
        <w:t>as Chris matched Rob shot</w:t>
      </w:r>
      <w:r w:rsidR="008310E2">
        <w:t xml:space="preserve"> </w:t>
      </w:r>
      <w:r w:rsidR="00F52EB5">
        <w:t>for</w:t>
      </w:r>
      <w:r w:rsidR="008310E2">
        <w:t xml:space="preserve"> </w:t>
      </w:r>
      <w:r w:rsidR="00F52EB5">
        <w:t xml:space="preserve">shot, and squared the match at five-all in the first set.  The deciding game of </w:t>
      </w:r>
      <w:r w:rsidR="00F52EB5">
        <w:lastRenderedPageBreak/>
        <w:t xml:space="preserve">the set, however, proved sobering for the Tennis &amp; Racquet Club faithful. At set point, </w:t>
      </w:r>
      <w:r w:rsidR="008310E2">
        <w:t xml:space="preserve">Chapman was feeling the pressure of defending Rob’s set point of Chase 3.  After making an incredible get in the forehand corner, Rob fizzed one into the backhand corner that Chris ran full steam to defend.  He realized too late just how close to the wall he had gotten and crashed </w:t>
      </w:r>
      <w:r w:rsidR="008310E2" w:rsidRPr="008310E2">
        <w:rPr>
          <w:i/>
        </w:rPr>
        <w:t>head first</w:t>
      </w:r>
      <w:r w:rsidR="008310E2">
        <w:t xml:space="preserve"> into the wall with a sickening thud. </w:t>
      </w:r>
      <w:r w:rsidR="008D38D3">
        <w:t>The blow sent Chris to the floor and Rob and marker Matt Ronaldson to his side</w:t>
      </w:r>
      <w:r w:rsidR="008310E2">
        <w:t xml:space="preserve">.  The crowd was left </w:t>
      </w:r>
      <w:r w:rsidR="008D38D3">
        <w:t xml:space="preserve">stunned and concerned.  </w:t>
      </w:r>
      <w:r w:rsidR="00045680">
        <w:t xml:space="preserve"> Thankfully, Dr. Anders Cohen, a</w:t>
      </w:r>
      <w:r w:rsidR="008D38D3">
        <w:t xml:space="preserve"> spectator </w:t>
      </w:r>
      <w:r w:rsidR="00152895">
        <w:t xml:space="preserve">at </w:t>
      </w:r>
      <w:r w:rsidR="008D38D3">
        <w:t xml:space="preserve">the match, was </w:t>
      </w:r>
      <w:r w:rsidR="008D38D3">
        <w:lastRenderedPageBreak/>
        <w:t>able to provide immediate care, and Chris</w:t>
      </w:r>
      <w:r w:rsidR="008310E2">
        <w:t>’</w:t>
      </w:r>
      <w:r w:rsidR="00D07C75">
        <w:t>s</w:t>
      </w:r>
      <w:r w:rsidR="008D38D3">
        <w:t xml:space="preserve"> injuries </w:t>
      </w:r>
      <w:r w:rsidR="00D07C75">
        <w:t xml:space="preserve">were later determined not to be </w:t>
      </w:r>
      <w:r w:rsidR="008310E2">
        <w:t xml:space="preserve">too </w:t>
      </w:r>
      <w:r w:rsidR="00D07C75">
        <w:t>serious.</w:t>
      </w:r>
      <w:r w:rsidR="008310E2">
        <w:t xml:space="preserve"> He was diagnosed with a concussion. </w:t>
      </w:r>
      <w:r w:rsidR="00D07C75">
        <w:t>Although forced to retire from the match</w:t>
      </w:r>
      <w:r w:rsidR="008310E2">
        <w:t xml:space="preserve"> and the tournament</w:t>
      </w:r>
      <w:r w:rsidR="00D07C75">
        <w:t>, all in attendance were grateful that Chris finished the day in good health.</w:t>
      </w:r>
      <w:r w:rsidR="008D38D3">
        <w:t xml:space="preserve"> </w:t>
      </w:r>
      <w:r w:rsidR="00F52EB5">
        <w:t xml:space="preserve"> </w:t>
      </w:r>
    </w:p>
    <w:p w:rsidR="00D07C75" w:rsidRDefault="00D07C75" w:rsidP="007D4A6A">
      <w:pPr>
        <w:pStyle w:val="BlockText"/>
        <w:jc w:val="both"/>
      </w:pPr>
      <w:r>
        <w:t>The matches continued with an epic four set, three-hour battle between Tim Chisholm (</w:t>
      </w:r>
      <w:r w:rsidRPr="00D07C75">
        <w:rPr>
          <w:i/>
        </w:rPr>
        <w:t>Tuxedo Club</w:t>
      </w:r>
      <w:r w:rsidR="00B92F04">
        <w:rPr>
          <w:i/>
        </w:rPr>
        <w:t xml:space="preserve"> - Tuxedo Park</w:t>
      </w:r>
      <w:r>
        <w:t>) and Ben Matthews (</w:t>
      </w:r>
      <w:r w:rsidRPr="00D07C75">
        <w:rPr>
          <w:i/>
        </w:rPr>
        <w:t>Leamington Tennis Court Club</w:t>
      </w:r>
      <w:r w:rsidR="00B92F04">
        <w:rPr>
          <w:i/>
        </w:rPr>
        <w:t xml:space="preserve"> - UK</w:t>
      </w:r>
      <w:r w:rsidR="00B92F04">
        <w:t xml:space="preserve">).  </w:t>
      </w:r>
      <w:r w:rsidR="008310E2">
        <w:t xml:space="preserve">These two have faced off several times in the past few years. </w:t>
      </w:r>
      <w:r w:rsidR="00B92F04">
        <w:t>A chess match, played with a hammer - Tim and Ben evenly exchanged strategic cuts and heavy straight forces.</w:t>
      </w:r>
      <w:r w:rsidR="009E549A">
        <w:t xml:space="preserve"> The second last game of the third set warrants particular mention.  It went on seemingly forever with something just short of a dozen deuces. Both players gave it their all, but Ben eked it out. The final game of the set couldn’t have been more different, with Tim returning the first three serves straight into the dedans! Ben looked flummoxed.  Tim closed it out on a chase and then took the fourth set with relative ease in </w:t>
      </w:r>
      <w:bookmarkStart w:id="0" w:name="_GoBack"/>
      <w:bookmarkEnd w:id="0"/>
      <w:r w:rsidR="00B92F04">
        <w:t>what most considered the match of the tournament</w:t>
      </w:r>
      <w:r w:rsidR="00FD02B1">
        <w:t xml:space="preserve"> thus far</w:t>
      </w:r>
      <w:r w:rsidR="00B92F04">
        <w:t>.</w:t>
      </w:r>
      <w:r w:rsidR="008310E2">
        <w:t xml:space="preserve"> </w:t>
      </w:r>
    </w:p>
    <w:p w:rsidR="00F9784F" w:rsidRDefault="00B92F04" w:rsidP="007D4A6A">
      <w:pPr>
        <w:pStyle w:val="BlockText"/>
        <w:jc w:val="both"/>
      </w:pPr>
      <w:r>
        <w:lastRenderedPageBreak/>
        <w:t xml:space="preserve">The final </w:t>
      </w:r>
      <w:r w:rsidR="003132F8">
        <w:t>match</w:t>
      </w:r>
      <w:r>
        <w:t xml:space="preserve"> of the </w:t>
      </w:r>
      <w:r w:rsidR="00BD19DD">
        <w:t>day</w:t>
      </w:r>
      <w:r>
        <w:t xml:space="preserve"> pitted Steve V</w:t>
      </w:r>
      <w:r w:rsidR="00F9784F">
        <w:t>i</w:t>
      </w:r>
      <w:r>
        <w:t>rgona (</w:t>
      </w:r>
      <w:r w:rsidRPr="00B92F04">
        <w:rPr>
          <w:i/>
        </w:rPr>
        <w:t>Chicago Racquet Club</w:t>
      </w:r>
      <w:r>
        <w:t xml:space="preserve"> - </w:t>
      </w:r>
      <w:r w:rsidRPr="00B92F04">
        <w:rPr>
          <w:i/>
        </w:rPr>
        <w:t>Chicago</w:t>
      </w:r>
      <w:r>
        <w:t>) against James Stout (</w:t>
      </w:r>
      <w:r w:rsidRPr="00B92F04">
        <w:rPr>
          <w:i/>
        </w:rPr>
        <w:t>Racquet &amp; Tennis Club - New York</w:t>
      </w:r>
      <w:r>
        <w:t>)</w:t>
      </w:r>
      <w:r w:rsidR="00FD02B1">
        <w:t>. Although</w:t>
      </w:r>
      <w:r w:rsidR="00F9784F">
        <w:t xml:space="preserve"> James electrified the crowd with </w:t>
      </w:r>
      <w:r w:rsidR="00045680">
        <w:t>impossible shot after impossible shot</w:t>
      </w:r>
      <w:r w:rsidR="00F9784F">
        <w:t>, it was Steve</w:t>
      </w:r>
      <w:r w:rsidR="003132F8">
        <w:t>’</w:t>
      </w:r>
      <w:r w:rsidR="00F9784F">
        <w:t xml:space="preserve">s steady return game and court coverage that earned him </w:t>
      </w:r>
      <w:r w:rsidR="00045680">
        <w:t>a victory in straight sets</w:t>
      </w:r>
      <w:r w:rsidR="00F9784F">
        <w:t>.</w:t>
      </w:r>
      <w:r w:rsidR="003132F8">
        <w:t xml:space="preserve">  When Steve is on, there is little that can stop him.</w:t>
      </w:r>
    </w:p>
    <w:p w:rsidR="003132F8" w:rsidRDefault="003132F8" w:rsidP="007D4A6A">
      <w:pPr>
        <w:pStyle w:val="BlockText"/>
        <w:jc w:val="both"/>
      </w:pPr>
      <w:r>
        <w:t>Many thanks to Holland &amp; Knight LLP for sponsoring a brunch to go along with our steady diet of excellent tennis.</w:t>
      </w:r>
    </w:p>
    <w:p w:rsidR="00045680" w:rsidRDefault="00045680" w:rsidP="007D4A6A">
      <w:pPr>
        <w:pStyle w:val="BlockText"/>
        <w:jc w:val="both"/>
      </w:pPr>
      <w:r>
        <w:t>Now, on to the semi-finals!</w:t>
      </w:r>
    </w:p>
    <w:p w:rsidR="00B92F04" w:rsidRPr="00AD4F27" w:rsidRDefault="00F9784F" w:rsidP="007D4A6A">
      <w:pPr>
        <w:pStyle w:val="BlockText"/>
        <w:jc w:val="both"/>
      </w:pPr>
      <w:r>
        <w:t xml:space="preserve"> </w:t>
      </w:r>
    </w:p>
    <w:sectPr w:rsidR="00B92F04" w:rsidRPr="00AD4F27" w:rsidSect="007D4A6A">
      <w:footerReference w:type="default" r:id="rId8"/>
      <w:headerReference w:type="first" r:id="rId9"/>
      <w:footerReference w:type="first" r:id="rId10"/>
      <w:pgSz w:w="12240" w:h="15840"/>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DD" w:rsidRDefault="00BD19DD" w:rsidP="009A2CBA">
      <w:r>
        <w:separator/>
      </w:r>
    </w:p>
  </w:endnote>
  <w:endnote w:type="continuationSeparator" w:id="0">
    <w:p w:rsidR="00BD19DD" w:rsidRDefault="00BD19DD"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DD" w:rsidRDefault="00BD19DD" w:rsidP="000421B5">
    <w:pPr>
      <w:pStyle w:val="Footer"/>
    </w:pPr>
    <w:r>
      <w:tab/>
    </w:r>
    <w:r w:rsidR="003132F8">
      <w:fldChar w:fldCharType="begin"/>
    </w:r>
    <w:r w:rsidR="003132F8">
      <w:instrText xml:space="preserve"> PAGE   \* MERGEFORMAT </w:instrText>
    </w:r>
    <w:r w:rsidR="003132F8">
      <w:fldChar w:fldCharType="separate"/>
    </w:r>
    <w:r w:rsidR="009E549A">
      <w:rPr>
        <w:noProof/>
      </w:rPr>
      <w:t>2</w:t>
    </w:r>
    <w:r w:rsidR="003132F8">
      <w:rPr>
        <w:noProof/>
      </w:rPr>
      <w:fldChar w:fldCharType="end"/>
    </w:r>
  </w:p>
  <w:p w:rsidR="00BD19DD" w:rsidRPr="00911FE4" w:rsidRDefault="00BD19DD" w:rsidP="000421B5">
    <w:pPr>
      <w:pStyle w:val="Footer"/>
      <w:rPr>
        <w:rStyle w:val="Doc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DD" w:rsidRPr="00911FE4" w:rsidRDefault="00BD19DD"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9E549A">
      <w:rPr>
        <w:noProof/>
        <w:sz w:val="20"/>
      </w:rPr>
      <w:instrText>2</w:instrText>
    </w:r>
    <w:r>
      <w:rPr>
        <w:sz w:val="20"/>
      </w:rPr>
      <w:fldChar w:fldCharType="end"/>
    </w:r>
    <w:r>
      <w:rPr>
        <w:sz w:val="20"/>
      </w:rPr>
      <w:instrText xml:space="preserve"> = 1 </w:instrText>
    </w:r>
    <w:fldSimple w:instr=" DOCPROPERTY &quot;DOCID&quot; \* MERGEFORMAT ">
      <w:r w:rsidRPr="00152895">
        <w:rPr>
          <w:rStyle w:val="DocID"/>
        </w:rPr>
        <w:instrText>#34795265_v1</w:instrText>
      </w:r>
    </w:fldSimple>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DD" w:rsidRDefault="00BD19DD" w:rsidP="009A2CBA">
      <w:r>
        <w:separator/>
      </w:r>
    </w:p>
  </w:footnote>
  <w:footnote w:type="continuationSeparator" w:id="0">
    <w:p w:rsidR="00BD19DD" w:rsidRDefault="00BD19DD"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DD" w:rsidRDefault="00BD19DD" w:rsidP="007D4A6A">
    <w:pPr>
      <w:pStyle w:val="BlockText"/>
      <w:jc w:val="center"/>
      <w:rPr>
        <w:b/>
        <w:smallCaps/>
        <w:sz w:val="52"/>
        <w:szCs w:val="52"/>
      </w:rPr>
    </w:pPr>
    <w:r>
      <w:rPr>
        <w:rFonts w:ascii="Arial" w:hAnsi="Arial" w:cs="Arial"/>
        <w:noProof/>
        <w:color w:val="2EA3F2"/>
        <w:sz w:val="21"/>
        <w:szCs w:val="21"/>
      </w:rPr>
      <w:drawing>
        <wp:inline distT="0" distB="0" distL="0" distR="0">
          <wp:extent cx="1600200" cy="1600200"/>
          <wp:effectExtent l="0" t="0" r="0" b="0"/>
          <wp:docPr id="2" name="logo" descr="USCT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CT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7D4A6A">
      <w:rPr>
        <w:b/>
        <w:smallCaps/>
        <w:sz w:val="52"/>
        <w:szCs w:val="52"/>
      </w:rPr>
      <w:t xml:space="preserve"> </w:t>
    </w:r>
  </w:p>
  <w:p w:rsidR="00BD19DD" w:rsidRPr="007D4A6A" w:rsidRDefault="00BD19DD" w:rsidP="007D4A6A">
    <w:pPr>
      <w:pStyle w:val="BlockText"/>
      <w:jc w:val="center"/>
      <w:rPr>
        <w:b/>
        <w:smallCaps/>
        <w:sz w:val="52"/>
        <w:szCs w:val="52"/>
      </w:rPr>
    </w:pPr>
    <w:r w:rsidRPr="007D4A6A">
      <w:rPr>
        <w:b/>
        <w:smallCaps/>
        <w:sz w:val="52"/>
        <w:szCs w:val="52"/>
      </w:rPr>
      <w:t>The 2015 United States Court Tennis Open Championships</w:t>
    </w:r>
  </w:p>
  <w:p w:rsidR="00BD19DD" w:rsidRDefault="00BD19DD" w:rsidP="007D4A6A">
    <w:pPr>
      <w:pStyle w:val="BlockText"/>
      <w:jc w:val="center"/>
      <w:rPr>
        <w:b/>
        <w:smallCaps/>
        <w:u w:val="single"/>
      </w:rPr>
    </w:pPr>
    <w:r>
      <w:rPr>
        <w:b/>
        <w:smallCaps/>
        <w:u w:val="single"/>
      </w:rPr>
      <w:t>Tournament Update – Sunday, February 22, 2015</w:t>
    </w:r>
  </w:p>
  <w:p w:rsidR="00BD19DD" w:rsidRPr="00D36CBF" w:rsidRDefault="00BD19DD" w:rsidP="00C3167A">
    <w:pPr>
      <w:pStyle w:val="NormalWeb"/>
      <w:spacing w:before="0" w:beforeAutospacing="0" w:after="0" w:afterAutospacing="0"/>
      <w:jc w:val="center"/>
      <w:textAlignment w:val="baseline"/>
    </w:pPr>
    <w:r>
      <w:rPr>
        <w:b/>
        <w:smallCaps/>
        <w:u w:val="single"/>
      </w:rPr>
      <w:t>Singles Quarterfinals</w:t>
    </w:r>
    <w:r>
      <w:rPr>
        <w:rFonts w:eastAsia="Times New Roman"/>
      </w:rPr>
      <w:br/>
    </w:r>
    <w:r>
      <w:rPr>
        <w:rFonts w:eastAsia="Times New Roman"/>
      </w:rPr>
      <w:br/>
    </w:r>
    <w:r w:rsidRPr="00D36CBF">
      <w:rPr>
        <w:rFonts w:ascii="UICTFontTextStyleBody" w:hAnsi="UICTFontTextStyleBody"/>
        <w:b/>
        <w:i/>
      </w:rPr>
      <w:t xml:space="preserve">Riviere </w:t>
    </w:r>
    <w:r w:rsidRPr="00D36CBF">
      <w:rPr>
        <w:rFonts w:ascii="UICTFontTextStyleBody" w:hAnsi="UICTFontTextStyleBody"/>
        <w:i/>
      </w:rPr>
      <w:t xml:space="preserve">(1) def. </w:t>
    </w:r>
    <w:r w:rsidRPr="00D36CBF">
      <w:rPr>
        <w:rFonts w:ascii="UICTFontTextStyleBody" w:hAnsi="UICTFontTextStyleBody"/>
        <w:b/>
        <w:i/>
      </w:rPr>
      <w:t>Booth</w:t>
    </w:r>
    <w:r w:rsidRPr="00D36CBF">
      <w:rPr>
        <w:rFonts w:ascii="UICTFontTextStyleBody" w:hAnsi="UICTFontTextStyleBody"/>
        <w:b/>
      </w:rPr>
      <w:t xml:space="preserve"> </w:t>
    </w:r>
    <w:r w:rsidRPr="00D36CBF">
      <w:rPr>
        <w:rFonts w:ascii="UICTFontTextStyleBody" w:hAnsi="UICTFontTextStyleBody"/>
      </w:rPr>
      <w:t>(5): 6-0, 6-0, 6-1</w:t>
    </w:r>
  </w:p>
  <w:p w:rsidR="00BD19DD" w:rsidRPr="00D36CBF" w:rsidRDefault="00BD19DD" w:rsidP="00C3167A">
    <w:pPr>
      <w:pStyle w:val="NormalWeb"/>
      <w:spacing w:before="0" w:beforeAutospacing="0" w:after="0" w:afterAutospacing="0"/>
      <w:jc w:val="center"/>
      <w:textAlignment w:val="baseline"/>
    </w:pPr>
    <w:r w:rsidRPr="00D36CBF">
      <w:rPr>
        <w:rFonts w:ascii="UICTFontTextStyleBody" w:hAnsi="UICTFontTextStyleBody"/>
        <w:b/>
        <w:i/>
      </w:rPr>
      <w:t>R. Fahey</w:t>
    </w:r>
    <w:r w:rsidRPr="00D36CBF">
      <w:rPr>
        <w:rFonts w:ascii="UICTFontTextStyleBody" w:hAnsi="UICTFontTextStyleBody"/>
        <w:i/>
      </w:rPr>
      <w:t xml:space="preserve"> (2) def. </w:t>
    </w:r>
    <w:r w:rsidRPr="00D36CBF">
      <w:rPr>
        <w:rFonts w:ascii="UICTFontTextStyleBody" w:hAnsi="UICTFontTextStyleBody"/>
        <w:b/>
        <w:i/>
      </w:rPr>
      <w:t>Chapman</w:t>
    </w:r>
    <w:r w:rsidRPr="00D36CBF">
      <w:rPr>
        <w:rFonts w:ascii="UICTFontTextStyleBody" w:hAnsi="UICTFontTextStyleBody"/>
      </w:rPr>
      <w:t xml:space="preserve"> (7): 6-5, ret.</w:t>
    </w:r>
  </w:p>
  <w:p w:rsidR="00BD19DD" w:rsidRPr="00D36CBF" w:rsidRDefault="00BD19DD" w:rsidP="00C3167A">
    <w:pPr>
      <w:pStyle w:val="NormalWeb"/>
      <w:spacing w:before="0" w:beforeAutospacing="0" w:after="0" w:afterAutospacing="0"/>
      <w:jc w:val="center"/>
      <w:textAlignment w:val="baseline"/>
    </w:pPr>
    <w:r w:rsidRPr="00D36CBF">
      <w:rPr>
        <w:rFonts w:ascii="UICTFontTextStyleBody" w:hAnsi="UICTFontTextStyleBody"/>
        <w:b/>
        <w:i/>
      </w:rPr>
      <w:t>Chisholm</w:t>
    </w:r>
    <w:r w:rsidRPr="00D36CBF">
      <w:rPr>
        <w:rFonts w:ascii="UICTFontTextStyleBody" w:hAnsi="UICTFontTextStyleBody"/>
        <w:i/>
      </w:rPr>
      <w:t xml:space="preserve"> (4) def. </w:t>
    </w:r>
    <w:r w:rsidRPr="00D36CBF">
      <w:rPr>
        <w:rFonts w:ascii="UICTFontTextStyleBody" w:hAnsi="UICTFontTextStyleBody"/>
        <w:b/>
        <w:i/>
      </w:rPr>
      <w:t>Matthews</w:t>
    </w:r>
    <w:r w:rsidRPr="00D36CBF">
      <w:rPr>
        <w:rFonts w:ascii="UICTFontTextStyleBody" w:hAnsi="UICTFontTextStyleBody"/>
        <w:b/>
      </w:rPr>
      <w:t xml:space="preserve"> </w:t>
    </w:r>
    <w:r w:rsidRPr="00D36CBF">
      <w:rPr>
        <w:rFonts w:ascii="UICTFontTextStyleBody" w:hAnsi="UICTFontTextStyleBody"/>
      </w:rPr>
      <w:t>(6): 6-5, 5-6, 6-4, 6-2</w:t>
    </w:r>
  </w:p>
  <w:p w:rsidR="00BD19DD" w:rsidRPr="00D36CBF" w:rsidRDefault="00BD19DD" w:rsidP="00C3167A">
    <w:pPr>
      <w:pStyle w:val="NormalWeb"/>
      <w:spacing w:before="0" w:beforeAutospacing="0" w:after="0" w:afterAutospacing="0"/>
      <w:jc w:val="center"/>
      <w:textAlignment w:val="baseline"/>
    </w:pPr>
    <w:r w:rsidRPr="00D36CBF">
      <w:rPr>
        <w:rFonts w:ascii="UICTFontTextStyleBody" w:hAnsi="UICTFontTextStyleBody"/>
        <w:b/>
        <w:i/>
      </w:rPr>
      <w:t xml:space="preserve">Virgona </w:t>
    </w:r>
    <w:r w:rsidRPr="00D36CBF">
      <w:rPr>
        <w:rFonts w:ascii="UICTFontTextStyleBody" w:hAnsi="UICTFontTextStyleBody"/>
        <w:i/>
      </w:rPr>
      <w:t xml:space="preserve">(3) def. </w:t>
    </w:r>
    <w:r w:rsidRPr="00D36CBF">
      <w:rPr>
        <w:rFonts w:ascii="UICTFontTextStyleBody" w:hAnsi="UICTFontTextStyleBody"/>
        <w:b/>
        <w:i/>
      </w:rPr>
      <w:t>Stout</w:t>
    </w:r>
    <w:r w:rsidRPr="00D36CBF">
      <w:rPr>
        <w:rFonts w:ascii="UICTFontTextStyleBody" w:hAnsi="UICTFontTextStyleBody"/>
        <w:b/>
      </w:rPr>
      <w:t xml:space="preserve"> </w:t>
    </w:r>
    <w:r w:rsidRPr="00D36CBF">
      <w:rPr>
        <w:rFonts w:ascii="UICTFontTextStyleBody" w:hAnsi="UICTFontTextStyleBody"/>
      </w:rPr>
      <w:t>(8): 6-2, 6-2, 6-3</w:t>
    </w:r>
  </w:p>
  <w:p w:rsidR="00BD19DD" w:rsidRDefault="00BD19DD" w:rsidP="00C3167A">
    <w:pPr>
      <w:pStyle w:val="Block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7D4A6A"/>
    <w:rsid w:val="00027FC3"/>
    <w:rsid w:val="000421B5"/>
    <w:rsid w:val="00045680"/>
    <w:rsid w:val="00085129"/>
    <w:rsid w:val="000A4BA4"/>
    <w:rsid w:val="000A5F97"/>
    <w:rsid w:val="000B0A92"/>
    <w:rsid w:val="000C14AB"/>
    <w:rsid w:val="000F6911"/>
    <w:rsid w:val="001156AF"/>
    <w:rsid w:val="00152895"/>
    <w:rsid w:val="001963BC"/>
    <w:rsid w:val="001D1B70"/>
    <w:rsid w:val="002220F7"/>
    <w:rsid w:val="002348A5"/>
    <w:rsid w:val="00243FF8"/>
    <w:rsid w:val="00246D22"/>
    <w:rsid w:val="002630F7"/>
    <w:rsid w:val="00300D36"/>
    <w:rsid w:val="00306904"/>
    <w:rsid w:val="003132F8"/>
    <w:rsid w:val="003319A7"/>
    <w:rsid w:val="00340740"/>
    <w:rsid w:val="003473F4"/>
    <w:rsid w:val="0035236D"/>
    <w:rsid w:val="003A4FB0"/>
    <w:rsid w:val="003C27A1"/>
    <w:rsid w:val="00482AB7"/>
    <w:rsid w:val="004B0CFA"/>
    <w:rsid w:val="004B1E86"/>
    <w:rsid w:val="004C3157"/>
    <w:rsid w:val="004C63D8"/>
    <w:rsid w:val="004E341F"/>
    <w:rsid w:val="004F3D87"/>
    <w:rsid w:val="005237C4"/>
    <w:rsid w:val="00533640"/>
    <w:rsid w:val="005858A7"/>
    <w:rsid w:val="005D19CC"/>
    <w:rsid w:val="005F4A79"/>
    <w:rsid w:val="006111AB"/>
    <w:rsid w:val="00614279"/>
    <w:rsid w:val="00636493"/>
    <w:rsid w:val="00685808"/>
    <w:rsid w:val="006B1D63"/>
    <w:rsid w:val="006C560D"/>
    <w:rsid w:val="006F336C"/>
    <w:rsid w:val="007D4A6A"/>
    <w:rsid w:val="008310E2"/>
    <w:rsid w:val="008667F9"/>
    <w:rsid w:val="008B6B8E"/>
    <w:rsid w:val="008C44B6"/>
    <w:rsid w:val="008D38D3"/>
    <w:rsid w:val="00933C83"/>
    <w:rsid w:val="00972224"/>
    <w:rsid w:val="009A2CBA"/>
    <w:rsid w:val="009B472E"/>
    <w:rsid w:val="009C1FBF"/>
    <w:rsid w:val="009C6F42"/>
    <w:rsid w:val="009E549A"/>
    <w:rsid w:val="009F15CD"/>
    <w:rsid w:val="00A21C05"/>
    <w:rsid w:val="00A47D5F"/>
    <w:rsid w:val="00A639BB"/>
    <w:rsid w:val="00A862A4"/>
    <w:rsid w:val="00A92A40"/>
    <w:rsid w:val="00A92BA2"/>
    <w:rsid w:val="00AA1390"/>
    <w:rsid w:val="00AB6124"/>
    <w:rsid w:val="00AD3673"/>
    <w:rsid w:val="00AD4F27"/>
    <w:rsid w:val="00B11BE8"/>
    <w:rsid w:val="00B1354A"/>
    <w:rsid w:val="00B362F3"/>
    <w:rsid w:val="00B51F07"/>
    <w:rsid w:val="00B55AA9"/>
    <w:rsid w:val="00B92F04"/>
    <w:rsid w:val="00BC3ED9"/>
    <w:rsid w:val="00BD19DD"/>
    <w:rsid w:val="00C13358"/>
    <w:rsid w:val="00C3167A"/>
    <w:rsid w:val="00C8621F"/>
    <w:rsid w:val="00CA1D5A"/>
    <w:rsid w:val="00CC533B"/>
    <w:rsid w:val="00D07C75"/>
    <w:rsid w:val="00D30E25"/>
    <w:rsid w:val="00D36CBF"/>
    <w:rsid w:val="00D45220"/>
    <w:rsid w:val="00D61D0F"/>
    <w:rsid w:val="00D669B4"/>
    <w:rsid w:val="00DE517B"/>
    <w:rsid w:val="00E3534A"/>
    <w:rsid w:val="00E95DE1"/>
    <w:rsid w:val="00EE5872"/>
    <w:rsid w:val="00F02B5E"/>
    <w:rsid w:val="00F0590F"/>
    <w:rsid w:val="00F52EB5"/>
    <w:rsid w:val="00F53B73"/>
    <w:rsid w:val="00F828AE"/>
    <w:rsid w:val="00F91E86"/>
    <w:rsid w:val="00F9784F"/>
    <w:rsid w:val="00FD02B1"/>
    <w:rsid w:val="00FF2E44"/>
    <w:rsid w:val="00FF4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CommentReference">
    <w:name w:val="annotation reference"/>
    <w:basedOn w:val="DefaultParagraphFont"/>
    <w:uiPriority w:val="99"/>
    <w:semiHidden/>
    <w:unhideWhenUsed/>
    <w:rsid w:val="00D30E25"/>
    <w:rPr>
      <w:sz w:val="16"/>
      <w:szCs w:val="16"/>
    </w:rPr>
  </w:style>
  <w:style w:type="paragraph" w:styleId="CommentText">
    <w:name w:val="annotation text"/>
    <w:basedOn w:val="Normal"/>
    <w:link w:val="CommentTextChar"/>
    <w:uiPriority w:val="99"/>
    <w:semiHidden/>
    <w:unhideWhenUsed/>
    <w:rsid w:val="00D30E25"/>
    <w:rPr>
      <w:sz w:val="20"/>
      <w:szCs w:val="20"/>
    </w:rPr>
  </w:style>
  <w:style w:type="character" w:customStyle="1" w:styleId="CommentTextChar">
    <w:name w:val="Comment Text Char"/>
    <w:basedOn w:val="DefaultParagraphFont"/>
    <w:link w:val="CommentText"/>
    <w:uiPriority w:val="99"/>
    <w:semiHidden/>
    <w:rsid w:val="00D30E25"/>
    <w:rPr>
      <w:sz w:val="20"/>
      <w:szCs w:val="20"/>
    </w:rPr>
  </w:style>
  <w:style w:type="paragraph" w:styleId="CommentSubject">
    <w:name w:val="annotation subject"/>
    <w:basedOn w:val="CommentText"/>
    <w:next w:val="CommentText"/>
    <w:link w:val="CommentSubjectChar"/>
    <w:uiPriority w:val="99"/>
    <w:semiHidden/>
    <w:unhideWhenUsed/>
    <w:rsid w:val="00D30E25"/>
    <w:rPr>
      <w:b/>
      <w:bCs/>
    </w:rPr>
  </w:style>
  <w:style w:type="character" w:customStyle="1" w:styleId="CommentSubjectChar">
    <w:name w:val="Comment Subject Char"/>
    <w:basedOn w:val="CommentTextChar"/>
    <w:link w:val="CommentSubject"/>
    <w:uiPriority w:val="99"/>
    <w:semiHidden/>
    <w:rsid w:val="00D30E25"/>
    <w:rPr>
      <w:b/>
      <w:bCs/>
      <w:sz w:val="20"/>
      <w:szCs w:val="20"/>
    </w:rPr>
  </w:style>
  <w:style w:type="paragraph" w:styleId="NormalWeb">
    <w:name w:val="Normal (Web)"/>
    <w:basedOn w:val="Normal"/>
    <w:uiPriority w:val="99"/>
    <w:semiHidden/>
    <w:unhideWhenUsed/>
    <w:rsid w:val="00C3167A"/>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CommentReference">
    <w:name w:val="annotation reference"/>
    <w:basedOn w:val="DefaultParagraphFont"/>
    <w:uiPriority w:val="99"/>
    <w:semiHidden/>
    <w:unhideWhenUsed/>
    <w:rsid w:val="00D30E25"/>
    <w:rPr>
      <w:sz w:val="16"/>
      <w:szCs w:val="16"/>
    </w:rPr>
  </w:style>
  <w:style w:type="paragraph" w:styleId="CommentText">
    <w:name w:val="annotation text"/>
    <w:basedOn w:val="Normal"/>
    <w:link w:val="CommentTextChar"/>
    <w:uiPriority w:val="99"/>
    <w:semiHidden/>
    <w:unhideWhenUsed/>
    <w:rsid w:val="00D30E25"/>
    <w:rPr>
      <w:sz w:val="20"/>
      <w:szCs w:val="20"/>
    </w:rPr>
  </w:style>
  <w:style w:type="character" w:customStyle="1" w:styleId="CommentTextChar">
    <w:name w:val="Comment Text Char"/>
    <w:basedOn w:val="DefaultParagraphFont"/>
    <w:link w:val="CommentText"/>
    <w:uiPriority w:val="99"/>
    <w:semiHidden/>
    <w:rsid w:val="00D30E25"/>
    <w:rPr>
      <w:sz w:val="20"/>
      <w:szCs w:val="20"/>
    </w:rPr>
  </w:style>
  <w:style w:type="paragraph" w:styleId="CommentSubject">
    <w:name w:val="annotation subject"/>
    <w:basedOn w:val="CommentText"/>
    <w:next w:val="CommentText"/>
    <w:link w:val="CommentSubjectChar"/>
    <w:uiPriority w:val="99"/>
    <w:semiHidden/>
    <w:unhideWhenUsed/>
    <w:rsid w:val="00D30E25"/>
    <w:rPr>
      <w:b/>
      <w:bCs/>
    </w:rPr>
  </w:style>
  <w:style w:type="character" w:customStyle="1" w:styleId="CommentSubjectChar">
    <w:name w:val="Comment Subject Char"/>
    <w:basedOn w:val="CommentTextChar"/>
    <w:link w:val="CommentSubject"/>
    <w:uiPriority w:val="99"/>
    <w:semiHidden/>
    <w:rsid w:val="00D30E25"/>
    <w:rPr>
      <w:b/>
      <w:bCs/>
      <w:sz w:val="20"/>
      <w:szCs w:val="20"/>
    </w:rPr>
  </w:style>
  <w:style w:type="paragraph" w:styleId="NormalWeb">
    <w:name w:val="Normal (Web)"/>
    <w:basedOn w:val="Normal"/>
    <w:uiPriority w:val="99"/>
    <w:semiHidden/>
    <w:unhideWhenUsed/>
    <w:rsid w:val="00C3167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courttenn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 Mitchell</dc:creator>
  <cp:lastModifiedBy>ANF</cp:lastModifiedBy>
  <cp:revision>4</cp:revision>
  <dcterms:created xsi:type="dcterms:W3CDTF">2015-02-24T16:22:00Z</dcterms:created>
  <dcterms:modified xsi:type="dcterms:W3CDTF">2015-02-24T19:22:00Z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#34795265_v1</vt:lpwstr>
  </property>
  <property fmtid="{D5CDD505-2E9C-101B-9397-08002B2CF9AE}" pid="3" name="DocumentType">
    <vt:lpwstr>pgBlank</vt:lpwstr>
  </property>
</Properties>
</file>